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794" w:rsidRDefault="00107794"/>
    <w:p w:rsidR="00107794" w:rsidRDefault="00107794">
      <w:r>
        <w:br w:type="page"/>
      </w:r>
    </w:p>
    <w:p w:rsidR="00E50EFD" w:rsidRDefault="006E6B38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-387350</wp:posOffset>
            </wp:positionH>
            <wp:positionV relativeFrom="paragraph">
              <wp:posOffset>7264400</wp:posOffset>
            </wp:positionV>
            <wp:extent cx="3403600" cy="2870200"/>
            <wp:effectExtent l="19050" t="0" r="6350" b="0"/>
            <wp:wrapNone/>
            <wp:docPr id="4" name="Рисунок 1" descr="C:\Users\Comp\Desktop\IMG-20220120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IMG-20220120-WA000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3016250</wp:posOffset>
            </wp:positionH>
            <wp:positionV relativeFrom="paragraph">
              <wp:posOffset>7264400</wp:posOffset>
            </wp:positionV>
            <wp:extent cx="4019550" cy="2870200"/>
            <wp:effectExtent l="19050" t="0" r="0" b="0"/>
            <wp:wrapNone/>
            <wp:docPr id="5" name="Рисунок 2" descr="C:\Users\Comp\Desktop\IMG-20220120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IMG-20220120-WA000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3651">
        <w:rPr>
          <w:noProof/>
        </w:rPr>
        <w:pict>
          <v:roundrect id="_x0000_s1028" style="position:absolute;margin-left:-29.05pt;margin-top:96.4pt;width:578.35pt;height:473.6pt;z-index:251660288;mso-position-horizontal-relative:text;mso-position-vertical-relative:text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8">
              <w:txbxContent>
                <w:p w:rsidR="007E5CCA" w:rsidRPr="005E2C1A" w:rsidRDefault="007E5CCA" w:rsidP="007E5CCA">
                  <w:pPr>
                    <w:shd w:val="clear" w:color="auto" w:fill="FFFFFF" w:themeFill="background1"/>
                    <w:spacing w:after="0" w:line="240" w:lineRule="auto"/>
                    <w:ind w:firstLine="539"/>
                    <w:jc w:val="both"/>
                    <w:rPr>
                      <w:rFonts w:ascii="Verdana" w:eastAsia="Times New Roman" w:hAnsi="Verdana" w:cs="Times New Roman"/>
                      <w:sz w:val="28"/>
                      <w:szCs w:val="20"/>
                    </w:rPr>
                  </w:pPr>
                  <w:proofErr w:type="gramStart"/>
                  <w:r w:rsidRPr="005E2C1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>Среди множества разнообразных факторов, постоянно действующих на развитие детского организма и его здоровье, важнейшая роль принадлежит питанию.</w:t>
                  </w:r>
                  <w:proofErr w:type="gramEnd"/>
                  <w:r w:rsidRPr="005E2C1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> Характер питания в раннем детстве накладывает отпечаток и влияет на дальнейшее развитие ребенка и его состояние здоровья не только в детско-подростковом возрасте, но и во взрослой жизни.</w:t>
                  </w:r>
                </w:p>
                <w:p w:rsidR="007E5CCA" w:rsidRPr="005E2C1A" w:rsidRDefault="005E2C1A" w:rsidP="005E2C1A">
                  <w:pPr>
                    <w:shd w:val="clear" w:color="auto" w:fill="FFFFFF" w:themeFill="background1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 17 января в нашей школе</w:t>
                  </w:r>
                  <w:r w:rsidR="007E5CCA" w:rsidRPr="005E2C1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 прошла </w:t>
                  </w:r>
                  <w:r w:rsidR="00E408BD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общешкольная линейка на тему «Здоровое питание </w:t>
                  </w:r>
                  <w:r w:rsidR="007E5CCA" w:rsidRPr="005E2C1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>– залог здоровья»  с целью формирования представления о важности правильного питания как составной части сохранения и ук</w:t>
                  </w:r>
                  <w:r w:rsidR="00E408BD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репления здоровья. Посмотрев </w:t>
                  </w:r>
                  <w:proofErr w:type="gramStart"/>
                  <w:r w:rsidR="00E408BD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>видеоролики</w:t>
                  </w:r>
                  <w:proofErr w:type="gramEnd"/>
                  <w:r w:rsidR="001A0802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 учащиеся</w:t>
                  </w:r>
                  <w:r w:rsidR="00E408BD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 </w:t>
                  </w:r>
                  <w:r w:rsidR="007E5CCA" w:rsidRPr="005E2C1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24"/>
                      <w:bdr w:val="none" w:sz="0" w:space="0" w:color="auto" w:frame="1"/>
                    </w:rPr>
                    <w:t xml:space="preserve"> получили представление о том, какие продукты наиболее полезны и необходимы человеку каждый день. Дети учились выбирать самые полезные продукты, познакомились с правилами питания.</w:t>
                  </w:r>
                </w:p>
                <w:p w:rsidR="007E5CCA" w:rsidRPr="005E2C1A" w:rsidRDefault="007E5CCA" w:rsidP="007E5CCA">
                  <w:pPr>
                    <w:shd w:val="clear" w:color="auto" w:fill="FFFFFF" w:themeFill="background1"/>
                    <w:spacing w:after="0" w:line="240" w:lineRule="auto"/>
                    <w:ind w:firstLine="539"/>
                    <w:jc w:val="both"/>
                    <w:rPr>
                      <w:rFonts w:ascii="Times New Roman" w:eastAsia="Times New Roman" w:hAnsi="Times New Roman" w:cs="Times New Roman"/>
                      <w:szCs w:val="20"/>
                    </w:rPr>
                  </w:pPr>
                  <w:r w:rsidRPr="005E2C1A">
                    <w:rPr>
                      <w:rFonts w:ascii="Times New Roman" w:hAnsi="Times New Roman" w:cs="Times New Roman"/>
                      <w:b/>
                      <w:bCs/>
                      <w:sz w:val="36"/>
                      <w:szCs w:val="37"/>
                      <w:shd w:val="clear" w:color="auto" w:fill="F0FFFF"/>
                    </w:rPr>
                    <w:t>В заключении дети пришли к выводу, что каждый человек в ответе за свое здоровье. Одним из правил его сохранения является здоровое питание. Здоровое питание продлевает жизнь и помогает противостоять болезням.</w:t>
                  </w:r>
                </w:p>
                <w:p w:rsidR="007E5CCA" w:rsidRDefault="007E5CCA"/>
              </w:txbxContent>
            </v:textbox>
          </v:roundrect>
        </w:pict>
      </w:r>
      <w:r w:rsidR="00D13651">
        <w:rPr>
          <w:noProof/>
        </w:rPr>
        <w:pict>
          <v:roundrect id="_x0000_s1026" style="position:absolute;margin-left:-29.05pt;margin-top:-33.7pt;width:361.2pt;height:123.1pt;z-index:251659264;mso-position-horizontal-relative:text;mso-position-vertical-relative:text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CA72F9" w:rsidRPr="00EE03E9" w:rsidRDefault="001A0802" w:rsidP="00CA72F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52"/>
                    </w:rPr>
                    <w:t>Общешкольная линейка:</w:t>
                  </w:r>
                </w:p>
                <w:p w:rsidR="00EE03E9" w:rsidRPr="00EE03E9" w:rsidRDefault="00EE03E9" w:rsidP="00CA72F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4"/>
                    </w:rPr>
                    <w:t>«Здоровое питание  школьников»</w:t>
                  </w:r>
                </w:p>
              </w:txbxContent>
            </v:textbox>
          </v:roundrect>
        </w:pict>
      </w:r>
      <w:r w:rsidR="00CA72F9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4251837</wp:posOffset>
            </wp:positionH>
            <wp:positionV relativeFrom="paragraph">
              <wp:posOffset>-412955</wp:posOffset>
            </wp:positionV>
            <wp:extent cx="2768395" cy="1681316"/>
            <wp:effectExtent l="19050" t="0" r="0" b="0"/>
            <wp:wrapNone/>
            <wp:docPr id="1" name="Рисунок 1" descr="C:\Users\Comp\Desktop\воспит.раб 2021\Газета январь 2022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img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522" cy="168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50EFD" w:rsidSect="00CA72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72F9"/>
    <w:rsid w:val="00107794"/>
    <w:rsid w:val="001A0802"/>
    <w:rsid w:val="002D3FC0"/>
    <w:rsid w:val="005E2C1A"/>
    <w:rsid w:val="006E6B38"/>
    <w:rsid w:val="007E5CCA"/>
    <w:rsid w:val="00B039B0"/>
    <w:rsid w:val="00B40F06"/>
    <w:rsid w:val="00CA565C"/>
    <w:rsid w:val="00CA72F9"/>
    <w:rsid w:val="00D13651"/>
    <w:rsid w:val="00DD3F27"/>
    <w:rsid w:val="00E408BD"/>
    <w:rsid w:val="00E4205A"/>
    <w:rsid w:val="00E50EFD"/>
    <w:rsid w:val="00E80F12"/>
    <w:rsid w:val="00EE03E9"/>
    <w:rsid w:val="00EE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72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8</Characters>
  <Application>Microsoft Office Word</Application>
  <DocSecurity>0</DocSecurity>
  <Lines>1</Lines>
  <Paragraphs>1</Paragraphs>
  <ScaleCrop>false</ScaleCrop>
  <Company>MultiDVD Team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</cp:revision>
  <dcterms:created xsi:type="dcterms:W3CDTF">2022-01-20T06:55:00Z</dcterms:created>
  <dcterms:modified xsi:type="dcterms:W3CDTF">2022-01-20T17:15:00Z</dcterms:modified>
</cp:coreProperties>
</file>